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E7" w:rsidRDefault="007605E7" w:rsidP="007605E7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7605E7" w:rsidRDefault="007605E7" w:rsidP="007605E7">
      <w:pPr>
        <w:spacing w:after="0" w:line="240" w:lineRule="auto"/>
        <w:jc w:val="center"/>
      </w:pPr>
      <w:r>
        <w:t>Internal Test:-2016</w:t>
      </w:r>
    </w:p>
    <w:p w:rsidR="007605E7" w:rsidRDefault="007605E7" w:rsidP="007605E7">
      <w:pPr>
        <w:spacing w:after="0" w:line="240" w:lineRule="auto"/>
        <w:jc w:val="center"/>
      </w:pPr>
      <w:r>
        <w:rPr>
          <w:rFonts w:cs="Shruti" w:hint="cs"/>
          <w:cs/>
        </w:rPr>
        <w:t xml:space="preserve">વ્યુહાત્મક નાણાંકીય સંચાલન </w:t>
      </w:r>
    </w:p>
    <w:p w:rsidR="007605E7" w:rsidRDefault="007605E7" w:rsidP="007605E7">
      <w:pPr>
        <w:spacing w:after="0" w:line="240" w:lineRule="auto"/>
        <w:jc w:val="center"/>
      </w:pPr>
      <w:r>
        <w:t>M.com sem-4</w:t>
      </w:r>
    </w:p>
    <w:p w:rsidR="007605E7" w:rsidRDefault="007605E7" w:rsidP="007605E7">
      <w:pPr>
        <w:spacing w:after="0" w:line="240" w:lineRule="auto"/>
      </w:pPr>
      <w:r>
        <w:t>Date:-14/03/2016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Time:-10.00 to 11.30</w:t>
      </w:r>
    </w:p>
    <w:p w:rsidR="007605E7" w:rsidRDefault="007605E7" w:rsidP="007605E7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4A3EA7" w:rsidRDefault="007605E7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કોર્પોરેટ મુલ્યાંકન</w:t>
      </w:r>
      <w:r>
        <w:rPr>
          <w:rFonts w:hint="cs"/>
          <w:cs/>
        </w:rPr>
        <w:t>(</w:t>
      </w:r>
      <w:r w:rsidR="00462D34">
        <w:t>corporate valuation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તેની અગત્યતા </w:t>
      </w:r>
      <w:r>
        <w:rPr>
          <w:rFonts w:hint="cs"/>
          <w:cs/>
        </w:rPr>
        <w:t>(</w:t>
      </w:r>
      <w:r w:rsidR="00462D34">
        <w:t>importance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શા માટે છે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મેકેંઝી અને એલ્ફરનો ખ્યાલ સમજાવો </w:t>
      </w:r>
    </w:p>
    <w:p w:rsidR="007605E7" w:rsidRDefault="00462D34">
      <w:r>
        <w:t xml:space="preserve">                                                                                        </w:t>
      </w:r>
      <w:r w:rsidR="007605E7">
        <w:rPr>
          <w:rFonts w:cs="Shruti" w:hint="cs"/>
          <w:cs/>
        </w:rPr>
        <w:t>અથવા</w:t>
      </w:r>
      <w:r w:rsidR="007605E7">
        <w:rPr>
          <w:rFonts w:hint="cs"/>
          <w:cs/>
        </w:rPr>
        <w:cr/>
      </w:r>
      <w:r w:rsidR="007605E7">
        <w:rPr>
          <w:rFonts w:hint="cs"/>
          <w:cs/>
        </w:rPr>
        <w:tab/>
        <w:t>(</w:t>
      </w:r>
      <w:r w:rsidR="007605E7">
        <w:rPr>
          <w:rFonts w:cs="Shruti" w:hint="cs"/>
          <w:cs/>
        </w:rPr>
        <w:t>અ</w:t>
      </w:r>
      <w:r w:rsidR="007605E7">
        <w:rPr>
          <w:rFonts w:hint="cs"/>
          <w:cs/>
        </w:rPr>
        <w:t>)</w:t>
      </w:r>
      <w:r w:rsidR="007605E7">
        <w:rPr>
          <w:rFonts w:hint="cs"/>
          <w:cs/>
        </w:rPr>
        <w:tab/>
      </w:r>
      <w:r w:rsidR="007605E7">
        <w:rPr>
          <w:rFonts w:cs="Shruti" w:hint="cs"/>
          <w:cs/>
        </w:rPr>
        <w:t>ડિવિડન્ડ નીતી એટલે શું</w:t>
      </w:r>
      <w:r w:rsidR="007605E7">
        <w:rPr>
          <w:rFonts w:hint="cs"/>
          <w:cs/>
        </w:rPr>
        <w:t xml:space="preserve">? </w:t>
      </w:r>
      <w:r w:rsidR="007605E7">
        <w:rPr>
          <w:rFonts w:cs="Shruti" w:hint="cs"/>
          <w:cs/>
        </w:rPr>
        <w:t xml:space="preserve">તેના પ્રકારો સમજાવો </w:t>
      </w:r>
    </w:p>
    <w:p w:rsidR="007605E7" w:rsidRDefault="007605E7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ફુગાવાની પેઢીના પુન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 xml:space="preserve">મુલ્યાકન પર અસરો સમજાવો </w:t>
      </w:r>
    </w:p>
    <w:p w:rsidR="007605E7" w:rsidRDefault="007605E7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કોર્પોરેટ પુન</w:t>
      </w:r>
      <w:r>
        <w:rPr>
          <w:rFonts w:hint="cs"/>
          <w:cs/>
        </w:rPr>
        <w:t xml:space="preserve">: </w:t>
      </w:r>
      <w:r>
        <w:rPr>
          <w:rFonts w:cs="Shruti" w:hint="cs"/>
          <w:cs/>
        </w:rPr>
        <w:t xml:space="preserve">રચના ની વિવિધ રીતો </w:t>
      </w:r>
      <w:r>
        <w:rPr>
          <w:rFonts w:hint="cs"/>
          <w:cs/>
        </w:rPr>
        <w:t>(</w:t>
      </w:r>
      <w:r w:rsidR="00462D34">
        <w:t>techniques of corporate reconstruction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સમજાવો </w:t>
      </w:r>
    </w:p>
    <w:p w:rsidR="007605E7" w:rsidRDefault="00462D34">
      <w:r>
        <w:t xml:space="preserve">                                                                                          </w:t>
      </w:r>
      <w:r w:rsidR="007605E7">
        <w:rPr>
          <w:rFonts w:cs="Shruti" w:hint="cs"/>
          <w:cs/>
        </w:rPr>
        <w:t>અથવા</w:t>
      </w:r>
      <w:r w:rsidR="007605E7">
        <w:rPr>
          <w:rFonts w:hint="cs"/>
          <w:cs/>
        </w:rPr>
        <w:cr/>
      </w:r>
      <w:r w:rsidR="007605E7">
        <w:rPr>
          <w:rFonts w:cs="Shruti" w:hint="cs"/>
          <w:cs/>
        </w:rPr>
        <w:t>પ્રશ્ન</w:t>
      </w:r>
      <w:r w:rsidR="007605E7">
        <w:rPr>
          <w:rFonts w:hint="cs"/>
          <w:cs/>
        </w:rPr>
        <w:t>:-2</w:t>
      </w:r>
      <w:r w:rsidR="007605E7">
        <w:rPr>
          <w:rFonts w:hint="cs"/>
          <w:cs/>
        </w:rPr>
        <w:tab/>
        <w:t>(</w:t>
      </w:r>
      <w:r w:rsidR="007605E7">
        <w:rPr>
          <w:rFonts w:cs="Shruti" w:hint="cs"/>
          <w:cs/>
        </w:rPr>
        <w:t>અ</w:t>
      </w:r>
      <w:r w:rsidR="007605E7">
        <w:rPr>
          <w:rFonts w:hint="cs"/>
          <w:cs/>
        </w:rPr>
        <w:t>)</w:t>
      </w:r>
      <w:r w:rsidR="007605E7">
        <w:rPr>
          <w:rFonts w:hint="cs"/>
          <w:cs/>
        </w:rPr>
        <w:tab/>
      </w:r>
      <w:r w:rsidR="007605E7">
        <w:t xml:space="preserve">Merger </w:t>
      </w:r>
      <w:r w:rsidR="007605E7">
        <w:rPr>
          <w:rFonts w:cs="Shruti" w:hint="cs"/>
          <w:cs/>
        </w:rPr>
        <w:t xml:space="preserve"> અને </w:t>
      </w:r>
      <w:r>
        <w:t>Acquisitions</w:t>
      </w:r>
      <w:r w:rsidR="007605E7">
        <w:rPr>
          <w:rFonts w:cs="Shruti" w:hint="cs"/>
          <w:cs/>
        </w:rPr>
        <w:t xml:space="preserve">ના જુદા જદા પ્રકારો સમજાવો </w:t>
      </w:r>
    </w:p>
    <w:p w:rsidR="007605E7" w:rsidRDefault="007605E7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બોનસ ઇસ્યુની માર્ગદર્શિકા </w:t>
      </w:r>
      <w:r>
        <w:rPr>
          <w:rFonts w:hint="cs"/>
          <w:cs/>
        </w:rPr>
        <w:t>(</w:t>
      </w:r>
      <w:r w:rsidR="00462D34">
        <w:t>guideline of bonus issue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સમજાવો </w:t>
      </w:r>
    </w:p>
    <w:p w:rsidR="007605E7" w:rsidRDefault="007605E7"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લિવરેજ બાય આઉટ </w:t>
      </w:r>
    </w:p>
    <w:p w:rsidR="007605E7" w:rsidRDefault="007605E7"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ડિવિડન્ડ</w:t>
      </w:r>
      <w:r w:rsidR="00E54D70">
        <w:rPr>
          <w:rFonts w:cs="Shruti" w:hint="cs"/>
          <w:cs/>
        </w:rPr>
        <w:t xml:space="preserve">નીતી </w:t>
      </w:r>
      <w:r>
        <w:rPr>
          <w:rFonts w:cs="Shruti" w:hint="cs"/>
          <w:cs/>
        </w:rPr>
        <w:t>નુ કાયદાકીય અનેકાર્યકારી સ્વરુપ</w:t>
      </w:r>
      <w:r>
        <w:t xml:space="preserve">(legal and </w:t>
      </w:r>
      <w:r w:rsidR="00462D34">
        <w:t>procedural</w:t>
      </w:r>
      <w:r>
        <w:t xml:space="preserve"> aspects of dividend policy</w:t>
      </w:r>
      <w:r w:rsidR="00462D34">
        <w:t>)</w:t>
      </w:r>
      <w:r>
        <w:rPr>
          <w:rFonts w:hint="cs"/>
          <w:cs/>
        </w:rPr>
        <w:t xml:space="preserve"> </w:t>
      </w:r>
    </w:p>
    <w:p w:rsidR="007605E7" w:rsidRDefault="007605E7"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ઓધોગિક માંદગીનાલક્ષણો </w:t>
      </w:r>
      <w:r>
        <w:t>(characteristics of industrial sickness)</w:t>
      </w:r>
    </w:p>
    <w:p w:rsidR="007605E7" w:rsidRPr="007605E7" w:rsidRDefault="007605E7"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નાણાંકીય વિસ્લેષણ પર ફુગાવાની અસર  </w:t>
      </w:r>
      <w:r>
        <w:rPr>
          <w:rFonts w:hint="cs"/>
          <w:cs/>
        </w:rPr>
        <w:t>(</w:t>
      </w:r>
      <w:r>
        <w:t xml:space="preserve">effect of </w:t>
      </w:r>
      <w:r w:rsidR="00462D34">
        <w:t>emulations</w:t>
      </w:r>
      <w:r>
        <w:t xml:space="preserve"> on financial analysis)</w:t>
      </w:r>
    </w:p>
    <w:sectPr w:rsidR="007605E7" w:rsidRPr="007605E7" w:rsidSect="00E54D70">
      <w:pgSz w:w="12240" w:h="15840"/>
      <w:pgMar w:top="144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7605E7"/>
    <w:rsid w:val="002E6123"/>
    <w:rsid w:val="00462D34"/>
    <w:rsid w:val="004A3EA7"/>
    <w:rsid w:val="007605E7"/>
    <w:rsid w:val="00E5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5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2016-02-27T09:29:00Z</dcterms:created>
  <dcterms:modified xsi:type="dcterms:W3CDTF">2016-03-06T04:20:00Z</dcterms:modified>
</cp:coreProperties>
</file>